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F787" w14:textId="21FD4CF9" w:rsidR="00592B21" w:rsidRDefault="004E1D5C" w:rsidP="00592B21">
      <w:pPr>
        <w:jc w:val="center"/>
      </w:pPr>
      <w:r>
        <w:t>Minutes</w:t>
      </w:r>
      <w:r w:rsidR="003B39CB" w:rsidRPr="00592B21">
        <w:t xml:space="preserve"> –</w:t>
      </w:r>
      <w:r w:rsidR="00F158CD">
        <w:t xml:space="preserve"> </w:t>
      </w:r>
      <w:r w:rsidR="0069143E">
        <w:t>May</w:t>
      </w:r>
      <w:r w:rsidR="00F37712">
        <w:t xml:space="preserve"> </w:t>
      </w:r>
      <w:r w:rsidR="004A7D75">
        <w:t>1</w:t>
      </w:r>
      <w:r w:rsidR="0069143E">
        <w:t>1</w:t>
      </w:r>
      <w:r w:rsidR="00F37712" w:rsidRPr="00F37712">
        <w:rPr>
          <w:vertAlign w:val="superscript"/>
        </w:rPr>
        <w:t>th</w:t>
      </w:r>
      <w:r w:rsidR="00AE6D06" w:rsidRPr="00592B21">
        <w:t>, 20</w:t>
      </w:r>
      <w:r w:rsidR="00F37712">
        <w:t>2</w:t>
      </w:r>
      <w:r w:rsidR="0057521D">
        <w:t>1</w:t>
      </w:r>
      <w:r w:rsidR="00AE6D06" w:rsidRPr="00592B21">
        <w:br/>
      </w:r>
    </w:p>
    <w:p w14:paraId="07D6B6CD" w14:textId="49FB7174" w:rsidR="00592B21" w:rsidRDefault="003B39CB" w:rsidP="00E37C6B">
      <w:pPr>
        <w:pStyle w:val="ListParagraph"/>
        <w:numPr>
          <w:ilvl w:val="0"/>
          <w:numId w:val="16"/>
        </w:numPr>
        <w:ind w:left="851" w:hanging="567"/>
      </w:pPr>
      <w:r w:rsidRPr="00592B21">
        <w:t>Call to order</w:t>
      </w:r>
      <w:r w:rsidR="0025713F">
        <w:t xml:space="preserve"> 7:32pm</w:t>
      </w:r>
    </w:p>
    <w:p w14:paraId="4F5A7930" w14:textId="77777777" w:rsidR="00592B21" w:rsidRDefault="00592B21" w:rsidP="00E37C6B">
      <w:pPr>
        <w:pStyle w:val="ListParagraph"/>
        <w:ind w:left="851" w:hanging="567"/>
      </w:pPr>
    </w:p>
    <w:p w14:paraId="0AC7E9C2" w14:textId="3619AC8D" w:rsidR="00D93B51" w:rsidRDefault="00D93B51" w:rsidP="00D93B51">
      <w:pPr>
        <w:pStyle w:val="ListParagraph"/>
        <w:numPr>
          <w:ilvl w:val="0"/>
          <w:numId w:val="16"/>
        </w:numPr>
        <w:ind w:left="851" w:right="27" w:hanging="567"/>
      </w:pPr>
      <w:r>
        <w:t>Members present:</w:t>
      </w:r>
    </w:p>
    <w:p w14:paraId="378D0623" w14:textId="51535676" w:rsidR="00D93B51" w:rsidRDefault="00D93B51" w:rsidP="00D93B51">
      <w:pPr>
        <w:pStyle w:val="ListParagraph"/>
        <w:ind w:left="851" w:right="27" w:firstLine="229"/>
      </w:pPr>
      <w:r>
        <w:t xml:space="preserve">Bobbi </w:t>
      </w:r>
      <w:proofErr w:type="spellStart"/>
      <w:r>
        <w:t>Yargeau</w:t>
      </w:r>
      <w:proofErr w:type="spellEnd"/>
      <w:r>
        <w:t xml:space="preserve"> – Treasurer</w:t>
      </w:r>
    </w:p>
    <w:p w14:paraId="50498E7C" w14:textId="6D417F12" w:rsidR="00D93B51" w:rsidRDefault="00D93B51" w:rsidP="00D93B51">
      <w:pPr>
        <w:pStyle w:val="ListParagraph"/>
        <w:ind w:left="851" w:right="27" w:firstLine="229"/>
      </w:pPr>
      <w:r>
        <w:t>Lisa Baird – Principal</w:t>
      </w:r>
    </w:p>
    <w:p w14:paraId="2BE9B43B" w14:textId="77777777" w:rsidR="00D93B51" w:rsidRDefault="00D93B51" w:rsidP="00D93B51">
      <w:pPr>
        <w:pStyle w:val="ListParagraph"/>
        <w:ind w:left="851" w:right="27" w:firstLine="229"/>
      </w:pPr>
      <w:r>
        <w:t xml:space="preserve">Jamie </w:t>
      </w:r>
      <w:proofErr w:type="spellStart"/>
      <w:r>
        <w:t>Seiyama</w:t>
      </w:r>
      <w:proofErr w:type="spellEnd"/>
      <w:r>
        <w:t xml:space="preserve"> – Town of </w:t>
      </w:r>
      <w:proofErr w:type="spellStart"/>
      <w:r>
        <w:t>Penhold</w:t>
      </w:r>
      <w:proofErr w:type="spellEnd"/>
    </w:p>
    <w:p w14:paraId="35D89939" w14:textId="06946804" w:rsidR="00D93B51" w:rsidRDefault="00D93B51" w:rsidP="00D93B51">
      <w:pPr>
        <w:pStyle w:val="ListParagraph"/>
        <w:ind w:left="851" w:right="27" w:firstLine="229"/>
      </w:pPr>
      <w:r>
        <w:t xml:space="preserve">Ken Denson – Town </w:t>
      </w:r>
      <w:r w:rsidR="004630F9">
        <w:t>Councillor</w:t>
      </w:r>
    </w:p>
    <w:p w14:paraId="1F0DF1E4" w14:textId="6E8A6EA2" w:rsidR="00D93B51" w:rsidRDefault="00D93B51" w:rsidP="00D93B51">
      <w:pPr>
        <w:pStyle w:val="ListParagraph"/>
        <w:ind w:left="851" w:right="27" w:firstLine="229"/>
      </w:pPr>
      <w:r>
        <w:t>Carolyn Beuker – Secretary</w:t>
      </w:r>
    </w:p>
    <w:p w14:paraId="7D994CBC" w14:textId="77777777" w:rsidR="00D93B51" w:rsidRDefault="00D93B51" w:rsidP="00D93B51">
      <w:pPr>
        <w:pStyle w:val="ListParagraph"/>
        <w:ind w:left="851" w:right="27" w:firstLine="229"/>
      </w:pPr>
      <w:r>
        <w:t>Lindsay Nicks – Vice President</w:t>
      </w:r>
    </w:p>
    <w:p w14:paraId="30C20E20" w14:textId="77777777" w:rsidR="00D93B51" w:rsidRDefault="00D93B51" w:rsidP="00D93B51">
      <w:pPr>
        <w:pStyle w:val="ListParagraph"/>
        <w:ind w:left="851" w:right="27" w:firstLine="229"/>
      </w:pPr>
      <w:proofErr w:type="spellStart"/>
      <w:r>
        <w:t>Ridehl</w:t>
      </w:r>
      <w:proofErr w:type="spellEnd"/>
      <w:r>
        <w:t xml:space="preserve"> Wilson – President</w:t>
      </w:r>
    </w:p>
    <w:p w14:paraId="28520F08" w14:textId="77777777" w:rsidR="00D93B51" w:rsidRDefault="00D93B51" w:rsidP="00D93B51">
      <w:pPr>
        <w:pStyle w:val="ListParagraph"/>
        <w:ind w:left="851" w:right="27" w:firstLine="229"/>
      </w:pPr>
      <w:r>
        <w:t>Giselle Meyer – Vice Principal</w:t>
      </w:r>
    </w:p>
    <w:p w14:paraId="43268E48" w14:textId="3D5D7080" w:rsidR="00592B21" w:rsidRDefault="00D93B51" w:rsidP="00D93B51">
      <w:pPr>
        <w:pStyle w:val="ListParagraph"/>
        <w:ind w:left="851" w:right="27" w:firstLine="229"/>
      </w:pPr>
      <w:r>
        <w:t>Sherry Cooper - Trustee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8D6" w:rsidRPr="00592B21">
        <w:tab/>
      </w:r>
      <w:r w:rsidR="00E568D6" w:rsidRPr="00592B21">
        <w:tab/>
      </w:r>
      <w:r w:rsidR="00E568D6" w:rsidRPr="00592B21">
        <w:tab/>
      </w:r>
      <w:r w:rsidR="001C2061" w:rsidRPr="00592B21">
        <w:tab/>
      </w:r>
      <w:r w:rsidR="001C2061" w:rsidRPr="00592B21">
        <w:tab/>
      </w:r>
    </w:p>
    <w:p w14:paraId="7ACDCB05" w14:textId="17CA5C37" w:rsidR="00592B21" w:rsidRDefault="003B39CB" w:rsidP="00E37C6B">
      <w:pPr>
        <w:pStyle w:val="ListParagraph"/>
        <w:numPr>
          <w:ilvl w:val="0"/>
          <w:numId w:val="16"/>
        </w:numPr>
        <w:ind w:left="851" w:hanging="567"/>
      </w:pPr>
      <w:r w:rsidRPr="00592B21">
        <w:t>Review of the Agenda</w:t>
      </w:r>
    </w:p>
    <w:p w14:paraId="30C15B9B" w14:textId="6CA21F04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>Motion to approve the agenda as presented.</w:t>
      </w:r>
    </w:p>
    <w:p w14:paraId="04E42866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Bobbi </w:t>
      </w:r>
      <w:proofErr w:type="spellStart"/>
      <w:r>
        <w:rPr>
          <w:b/>
          <w:bCs/>
        </w:rPr>
        <w:t>Yargeau</w:t>
      </w:r>
      <w:proofErr w:type="spellEnd"/>
    </w:p>
    <w:p w14:paraId="3FEE716D" w14:textId="5FBD335E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>Seconded by: Lindsay Nicks</w:t>
      </w:r>
    </w:p>
    <w:p w14:paraId="3982280F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>CARRIED</w:t>
      </w:r>
    </w:p>
    <w:p w14:paraId="43F26CE3" w14:textId="77777777" w:rsidR="00592B21" w:rsidRDefault="00592B21" w:rsidP="00E37C6B">
      <w:pPr>
        <w:pStyle w:val="ListParagraph"/>
        <w:ind w:left="851" w:hanging="567"/>
      </w:pPr>
    </w:p>
    <w:p w14:paraId="563E384D" w14:textId="6B2B6253" w:rsidR="00592B21" w:rsidRDefault="00E568D6" w:rsidP="00E37C6B">
      <w:pPr>
        <w:pStyle w:val="ListParagraph"/>
        <w:numPr>
          <w:ilvl w:val="0"/>
          <w:numId w:val="16"/>
        </w:numPr>
        <w:ind w:left="851" w:hanging="567"/>
      </w:pPr>
      <w:r w:rsidRPr="00592B21">
        <w:t>Approval of the Minutes*, as presented (OR as amended)</w:t>
      </w:r>
      <w:r w:rsidRPr="00592B21">
        <w:tab/>
      </w:r>
      <w:r w:rsidRPr="00592B21">
        <w:tab/>
      </w:r>
      <w:r w:rsidRPr="00592B21">
        <w:tab/>
        <w:t xml:space="preserve">  </w:t>
      </w:r>
      <w:r w:rsidRPr="00592B21">
        <w:tab/>
      </w:r>
      <w:r w:rsidRPr="00592B21">
        <w:tab/>
      </w:r>
      <w:r w:rsidR="00032661">
        <w:tab/>
      </w:r>
      <w:r w:rsidR="001C2061" w:rsidRPr="00592B21">
        <w:tab/>
      </w:r>
    </w:p>
    <w:p w14:paraId="5F0516AC" w14:textId="77777777" w:rsidR="0025713F" w:rsidRDefault="0069143E" w:rsidP="00E37C6B">
      <w:pPr>
        <w:pStyle w:val="ListParagraph"/>
        <w:numPr>
          <w:ilvl w:val="1"/>
          <w:numId w:val="16"/>
        </w:numPr>
        <w:ind w:left="1134" w:right="27" w:hanging="283"/>
      </w:pPr>
      <w:r>
        <w:t>April</w:t>
      </w:r>
      <w:r w:rsidR="0028695D">
        <w:t xml:space="preserve"> </w:t>
      </w:r>
      <w:r>
        <w:t>1</w:t>
      </w:r>
      <w:r w:rsidR="007D25F2">
        <w:t>3</w:t>
      </w:r>
      <w:r w:rsidR="0028695D" w:rsidRPr="0028695D">
        <w:rPr>
          <w:vertAlign w:val="superscript"/>
        </w:rPr>
        <w:t>th</w:t>
      </w:r>
      <w:r w:rsidR="0028695D">
        <w:t>, 202</w:t>
      </w:r>
      <w:r w:rsidR="00E02EA1">
        <w:t>1</w:t>
      </w:r>
    </w:p>
    <w:p w14:paraId="705C0372" w14:textId="5669016A" w:rsidR="00D93B51" w:rsidRDefault="00D93B51" w:rsidP="00D93B51">
      <w:pPr>
        <w:pStyle w:val="ListParagraph"/>
        <w:ind w:left="1260" w:hanging="180"/>
        <w:rPr>
          <w:b/>
          <w:bCs/>
        </w:rPr>
      </w:pPr>
      <w:bookmarkStart w:id="0" w:name="_Hlk68952291"/>
      <w:r>
        <w:rPr>
          <w:b/>
          <w:bCs/>
        </w:rPr>
        <w:t>Motion to approve the minutes as presented.</w:t>
      </w:r>
    </w:p>
    <w:p w14:paraId="14FD32FD" w14:textId="7B37AA39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Bobbi </w:t>
      </w:r>
      <w:proofErr w:type="spellStart"/>
      <w:r>
        <w:rPr>
          <w:b/>
          <w:bCs/>
        </w:rPr>
        <w:t>Yargeau</w:t>
      </w:r>
      <w:proofErr w:type="spellEnd"/>
      <w:r>
        <w:rPr>
          <w:b/>
          <w:bCs/>
        </w:rPr>
        <w:t xml:space="preserve"> </w:t>
      </w:r>
    </w:p>
    <w:p w14:paraId="2900423A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Seconded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</w:t>
      </w:r>
    </w:p>
    <w:p w14:paraId="6AE7D86F" w14:textId="6B522958" w:rsidR="00032661" w:rsidRPr="00D93B51" w:rsidRDefault="00D93B51" w:rsidP="00D93B51">
      <w:pPr>
        <w:pStyle w:val="ListParagraph"/>
        <w:ind w:left="1260" w:hanging="180"/>
        <w:rPr>
          <w:b/>
          <w:bCs/>
        </w:rPr>
      </w:pPr>
      <w:r w:rsidRPr="00D93B51">
        <w:rPr>
          <w:b/>
          <w:bCs/>
        </w:rPr>
        <w:t>CARRIED</w:t>
      </w:r>
      <w:bookmarkEnd w:id="0"/>
      <w:r w:rsidR="00592B21">
        <w:tab/>
      </w:r>
    </w:p>
    <w:p w14:paraId="467D50A8" w14:textId="77777777" w:rsidR="00032661" w:rsidRDefault="00032661" w:rsidP="00E37C6B">
      <w:pPr>
        <w:pStyle w:val="ListParagraph"/>
        <w:ind w:left="851" w:right="27" w:hanging="567"/>
      </w:pPr>
    </w:p>
    <w:p w14:paraId="36986216" w14:textId="7A67F931" w:rsidR="00032661" w:rsidRDefault="00032661" w:rsidP="00E37C6B">
      <w:pPr>
        <w:pStyle w:val="ListParagraph"/>
        <w:numPr>
          <w:ilvl w:val="0"/>
          <w:numId w:val="16"/>
        </w:numPr>
        <w:ind w:left="851" w:right="27" w:hanging="567"/>
      </w:pPr>
      <w:r>
        <w:t xml:space="preserve">Financial Report: Treasurer – </w:t>
      </w:r>
      <w:r w:rsidR="00404876">
        <w:t xml:space="preserve">Bobbi </w:t>
      </w:r>
      <w:proofErr w:type="spellStart"/>
      <w:r w:rsidR="00404876">
        <w:t>Yargeau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D3FE1" w14:textId="4A08FD1E" w:rsidR="00F37712" w:rsidRDefault="00032661" w:rsidP="0028695D">
      <w:pPr>
        <w:pStyle w:val="ListParagraph"/>
        <w:numPr>
          <w:ilvl w:val="1"/>
          <w:numId w:val="16"/>
        </w:numPr>
        <w:ind w:left="1134" w:right="27" w:hanging="283"/>
      </w:pPr>
      <w:r>
        <w:t>Review Treasurer’s Report</w:t>
      </w:r>
    </w:p>
    <w:p w14:paraId="0FFF8DBD" w14:textId="78242DDE" w:rsidR="004B1F7D" w:rsidRDefault="004B1F7D" w:rsidP="004B1F7D">
      <w:pPr>
        <w:pStyle w:val="ListParagraph"/>
        <w:numPr>
          <w:ilvl w:val="0"/>
          <w:numId w:val="18"/>
        </w:numPr>
        <w:ind w:right="27"/>
      </w:pPr>
      <w:r>
        <w:t>N</w:t>
      </w:r>
      <w:r w:rsidR="0025713F">
        <w:t>one</w:t>
      </w:r>
    </w:p>
    <w:p w14:paraId="6980400E" w14:textId="27C8C1A6" w:rsidR="00592B21" w:rsidRDefault="00032661" w:rsidP="000F212C">
      <w:pPr>
        <w:pStyle w:val="ListParagraph"/>
        <w:ind w:left="1418" w:right="27"/>
      </w:pPr>
      <w:r>
        <w:tab/>
      </w:r>
      <w:r>
        <w:tab/>
      </w:r>
      <w:r>
        <w:tab/>
      </w:r>
    </w:p>
    <w:p w14:paraId="4B4CBE77" w14:textId="01CFD480" w:rsidR="00E37C6B" w:rsidRDefault="00E37C6B" w:rsidP="000F212C">
      <w:pPr>
        <w:pStyle w:val="ListParagraph"/>
        <w:numPr>
          <w:ilvl w:val="0"/>
          <w:numId w:val="16"/>
        </w:numPr>
        <w:ind w:left="851" w:right="27" w:hanging="567"/>
      </w:pPr>
      <w:r>
        <w:t>Executive Report</w:t>
      </w:r>
      <w:r>
        <w:tab/>
      </w:r>
      <w:r w:rsidR="001703F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10D16D" w14:textId="72540C86" w:rsidR="001703F2" w:rsidRDefault="0025713F" w:rsidP="00E37C6B">
      <w:pPr>
        <w:pStyle w:val="ListParagraph"/>
        <w:numPr>
          <w:ilvl w:val="1"/>
          <w:numId w:val="16"/>
        </w:numPr>
        <w:ind w:left="1134" w:right="27" w:hanging="283"/>
      </w:pPr>
      <w:r>
        <w:t>Correspondence – none</w:t>
      </w:r>
    </w:p>
    <w:p w14:paraId="2D55A712" w14:textId="77777777" w:rsidR="00E37C6B" w:rsidRDefault="00E37C6B" w:rsidP="00E37C6B">
      <w:pPr>
        <w:pStyle w:val="ListParagraph"/>
        <w:ind w:left="1134" w:right="27"/>
      </w:pPr>
    </w:p>
    <w:p w14:paraId="0BBC1EAA" w14:textId="1D17E42E" w:rsidR="00592B21" w:rsidRPr="00592B21" w:rsidRDefault="00032661" w:rsidP="00E37C6B">
      <w:pPr>
        <w:pStyle w:val="ListParagraph"/>
        <w:numPr>
          <w:ilvl w:val="0"/>
          <w:numId w:val="16"/>
        </w:numPr>
        <w:ind w:left="851" w:right="27" w:hanging="567"/>
      </w:pPr>
      <w:r>
        <w:t>Fundraising Report</w:t>
      </w:r>
      <w:r w:rsidR="00AE6D06" w:rsidRPr="00592B21">
        <w:t xml:space="preserve">:  </w:t>
      </w:r>
      <w:r>
        <w:t xml:space="preserve">Fundraising Coordinator – </w:t>
      </w:r>
      <w:proofErr w:type="spellStart"/>
      <w:r w:rsidR="00E37C6B">
        <w:t>Ridehl</w:t>
      </w:r>
      <w:proofErr w:type="spellEnd"/>
      <w:r w:rsidR="00E37C6B">
        <w:t xml:space="preserve"> Wilson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A8FC6" w14:textId="0B1A37D5" w:rsidR="000B6203" w:rsidRDefault="00032661" w:rsidP="0069143E">
      <w:pPr>
        <w:pStyle w:val="ListParagraph"/>
        <w:numPr>
          <w:ilvl w:val="1"/>
          <w:numId w:val="16"/>
        </w:numPr>
        <w:ind w:left="1134" w:right="27" w:hanging="283"/>
      </w:pPr>
      <w:r>
        <w:rPr>
          <w:highlight w:val="white"/>
        </w:rPr>
        <w:t>Meat Draw</w:t>
      </w:r>
      <w:r w:rsidR="00F95A03">
        <w:t xml:space="preserve"> –</w:t>
      </w:r>
      <w:r w:rsidR="00E02EA1">
        <w:t xml:space="preserve"> </w:t>
      </w:r>
      <w:r w:rsidR="006E691E">
        <w:t>no update</w:t>
      </w:r>
    </w:p>
    <w:p w14:paraId="2E40A1A4" w14:textId="11B7B54A" w:rsidR="006E691E" w:rsidRDefault="006E691E" w:rsidP="006E691E">
      <w:pPr>
        <w:pStyle w:val="ListParagraph"/>
        <w:numPr>
          <w:ilvl w:val="1"/>
          <w:numId w:val="16"/>
        </w:numPr>
        <w:ind w:left="1134" w:right="27" w:hanging="283"/>
      </w:pPr>
      <w:r>
        <w:t>Fundraising spending</w:t>
      </w:r>
      <w:r w:rsidR="004B1F7D">
        <w:t xml:space="preserve"> - $1700</w:t>
      </w:r>
    </w:p>
    <w:p w14:paraId="37749D94" w14:textId="11CDF49D" w:rsidR="004B1F7D" w:rsidRDefault="004B1F7D" w:rsidP="00D93B51">
      <w:pPr>
        <w:pStyle w:val="ListParagraph"/>
        <w:numPr>
          <w:ilvl w:val="0"/>
          <w:numId w:val="18"/>
        </w:numPr>
        <w:ind w:right="27"/>
      </w:pPr>
      <w:r>
        <w:t>Asks</w:t>
      </w:r>
      <w:r w:rsidR="00D93B51">
        <w:t xml:space="preserve">: </w:t>
      </w:r>
      <w:r>
        <w:t>Tent</w:t>
      </w:r>
      <w:r w:rsidR="00D93B51">
        <w:t xml:space="preserve"> for outdoor learning, </w:t>
      </w:r>
      <w:r>
        <w:t>Classroom libraries</w:t>
      </w:r>
      <w:r w:rsidR="00D93B51">
        <w:t xml:space="preserve">, </w:t>
      </w:r>
      <w:r>
        <w:t>Science manipulatives</w:t>
      </w:r>
      <w:r w:rsidR="00D93B51">
        <w:t xml:space="preserve">, </w:t>
      </w:r>
      <w:r>
        <w:t>Battery charger – science</w:t>
      </w:r>
      <w:r w:rsidR="00D93B51">
        <w:t xml:space="preserve">, </w:t>
      </w:r>
      <w:r>
        <w:t>Math manipulatives</w:t>
      </w:r>
      <w:r w:rsidR="00D93B51">
        <w:t xml:space="preserve">, </w:t>
      </w:r>
      <w:r>
        <w:t>Levelled readers</w:t>
      </w:r>
      <w:r w:rsidR="00D93B51">
        <w:t xml:space="preserve">, </w:t>
      </w:r>
      <w:r>
        <w:t>Flexible seating</w:t>
      </w:r>
      <w:r w:rsidR="00D93B51">
        <w:t xml:space="preserve">, </w:t>
      </w:r>
      <w:r>
        <w:t>F</w:t>
      </w:r>
      <w:r w:rsidR="00D93B51">
        <w:t>NM</w:t>
      </w:r>
      <w:r>
        <w:t>I kit</w:t>
      </w:r>
      <w:r w:rsidR="00D93B51">
        <w:t xml:space="preserve">, </w:t>
      </w:r>
      <w:r>
        <w:t>Chromebook cart - $2500</w:t>
      </w:r>
    </w:p>
    <w:p w14:paraId="040CF645" w14:textId="720A7D65" w:rsidR="007D25F2" w:rsidRDefault="007D25F2" w:rsidP="006E691E">
      <w:pPr>
        <w:pStyle w:val="ListParagraph"/>
        <w:numPr>
          <w:ilvl w:val="1"/>
          <w:numId w:val="16"/>
        </w:numPr>
        <w:ind w:left="1134" w:right="27" w:hanging="283"/>
      </w:pPr>
      <w:r>
        <w:t>Casino spending – request an ex</w:t>
      </w:r>
      <w:r w:rsidR="0074170A">
        <w:t>tension for retention from AGLC</w:t>
      </w:r>
    </w:p>
    <w:p w14:paraId="1DA9F6F0" w14:textId="531B972B" w:rsidR="0069143E" w:rsidRDefault="0069143E" w:rsidP="0069143E">
      <w:pPr>
        <w:pStyle w:val="ListParagraph"/>
        <w:ind w:left="1134" w:right="27"/>
      </w:pPr>
    </w:p>
    <w:p w14:paraId="6483313F" w14:textId="77777777" w:rsidR="002D7C7E" w:rsidRDefault="002D7C7E" w:rsidP="0069143E">
      <w:pPr>
        <w:pStyle w:val="ListParagraph"/>
        <w:ind w:left="1134" w:right="27"/>
      </w:pPr>
    </w:p>
    <w:p w14:paraId="0998F267" w14:textId="38997C99" w:rsidR="000B6203" w:rsidRDefault="000B6203" w:rsidP="00A54A66">
      <w:pPr>
        <w:pStyle w:val="ListParagraph"/>
        <w:numPr>
          <w:ilvl w:val="0"/>
          <w:numId w:val="16"/>
        </w:numPr>
        <w:ind w:left="851" w:right="27" w:hanging="567"/>
      </w:pPr>
      <w:r>
        <w:lastRenderedPageBreak/>
        <w:t>Old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80A0A9" w14:textId="2D0C603F" w:rsidR="00151CA6" w:rsidRDefault="00151CA6" w:rsidP="00151CA6">
      <w:pPr>
        <w:pStyle w:val="ListParagraph"/>
        <w:numPr>
          <w:ilvl w:val="1"/>
          <w:numId w:val="17"/>
        </w:numPr>
        <w:ind w:left="1276" w:right="27"/>
      </w:pPr>
      <w:r>
        <w:t>School Wish List</w:t>
      </w:r>
    </w:p>
    <w:p w14:paraId="217F3859" w14:textId="76F7F118" w:rsidR="00151CA6" w:rsidRDefault="00151CA6" w:rsidP="00151CA6">
      <w:pPr>
        <w:pStyle w:val="ListParagraph"/>
        <w:numPr>
          <w:ilvl w:val="2"/>
          <w:numId w:val="17"/>
        </w:numPr>
        <w:ind w:left="1560" w:right="27"/>
      </w:pPr>
      <w:r>
        <w:t>Literacy Assessment Tool</w:t>
      </w:r>
      <w:r w:rsidR="007D25F2">
        <w:t xml:space="preserve"> – does not qualify under AGLC Use of Proceeds List.</w:t>
      </w:r>
    </w:p>
    <w:p w14:paraId="20E90EFF" w14:textId="5BCF80F0" w:rsidR="007D25F2" w:rsidRDefault="007D25F2" w:rsidP="00151CA6">
      <w:pPr>
        <w:pStyle w:val="ListParagraph"/>
        <w:numPr>
          <w:ilvl w:val="2"/>
          <w:numId w:val="17"/>
        </w:numPr>
        <w:ind w:left="1560" w:right="27"/>
      </w:pPr>
      <w:proofErr w:type="spellStart"/>
      <w:r>
        <w:t>SumDog</w:t>
      </w:r>
      <w:proofErr w:type="spellEnd"/>
      <w:r>
        <w:t xml:space="preserve"> – requested for all classes next year.  </w:t>
      </w:r>
      <w:proofErr w:type="spellStart"/>
      <w:r>
        <w:t>SumDog</w:t>
      </w:r>
      <w:proofErr w:type="spellEnd"/>
      <w:r>
        <w:t xml:space="preserve"> does qualify for casino funds.  The school has paid for it out of their budget but would like to submit the receipt for payment from PAC.</w:t>
      </w:r>
    </w:p>
    <w:p w14:paraId="734FF21E" w14:textId="77777777" w:rsidR="00D93B51" w:rsidRDefault="00D93B51" w:rsidP="00D93B51">
      <w:pPr>
        <w:pStyle w:val="ListParagraph"/>
        <w:ind w:left="1260" w:hanging="180"/>
        <w:rPr>
          <w:b/>
        </w:rPr>
      </w:pPr>
    </w:p>
    <w:p w14:paraId="55DB6910" w14:textId="611B671F" w:rsidR="00D93B51" w:rsidRDefault="0074170A" w:rsidP="00D93B51">
      <w:pPr>
        <w:pStyle w:val="ListParagraph"/>
        <w:ind w:left="1260" w:hanging="180"/>
        <w:rPr>
          <w:b/>
        </w:rPr>
      </w:pPr>
      <w:r w:rsidRPr="0074170A">
        <w:rPr>
          <w:b/>
        </w:rPr>
        <w:t xml:space="preserve">Motion to pay for Sum dog </w:t>
      </w:r>
      <w:r w:rsidR="008D5D25">
        <w:rPr>
          <w:b/>
        </w:rPr>
        <w:t xml:space="preserve">for the 2020-21 school year </w:t>
      </w:r>
    </w:p>
    <w:p w14:paraId="7FEABBDC" w14:textId="0FB9616E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</w:t>
      </w:r>
    </w:p>
    <w:p w14:paraId="4B8FA78B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Seconded by: Bobbi </w:t>
      </w:r>
      <w:proofErr w:type="spellStart"/>
      <w:r>
        <w:rPr>
          <w:b/>
          <w:bCs/>
        </w:rPr>
        <w:t>Yargeau</w:t>
      </w:r>
      <w:proofErr w:type="spellEnd"/>
    </w:p>
    <w:p w14:paraId="13C5BB4D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 w:rsidRPr="00D93B51">
        <w:rPr>
          <w:b/>
          <w:bCs/>
        </w:rPr>
        <w:t>CARRIED</w:t>
      </w:r>
    </w:p>
    <w:p w14:paraId="13E416F5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</w:p>
    <w:p w14:paraId="0437B451" w14:textId="65E2DD71" w:rsidR="008D5D25" w:rsidRPr="00D93B51" w:rsidRDefault="008D5D25" w:rsidP="00D93B51">
      <w:pPr>
        <w:pStyle w:val="ListParagraph"/>
        <w:ind w:left="1080"/>
        <w:rPr>
          <w:b/>
          <w:bCs/>
        </w:rPr>
      </w:pPr>
      <w:r w:rsidRPr="00D93B51">
        <w:rPr>
          <w:b/>
        </w:rPr>
        <w:t xml:space="preserve">Motion to spend from the </w:t>
      </w:r>
      <w:r w:rsidR="002D7C7E">
        <w:rPr>
          <w:b/>
        </w:rPr>
        <w:t>$</w:t>
      </w:r>
      <w:r w:rsidRPr="00D93B51">
        <w:rPr>
          <w:b/>
        </w:rPr>
        <w:t xml:space="preserve">1750 from </w:t>
      </w:r>
      <w:r w:rsidR="002D7C7E">
        <w:rPr>
          <w:b/>
        </w:rPr>
        <w:t xml:space="preserve">the </w:t>
      </w:r>
      <w:r w:rsidRPr="00D93B51">
        <w:rPr>
          <w:b/>
        </w:rPr>
        <w:t>general account to general w</w:t>
      </w:r>
      <w:r w:rsidR="002D7C7E">
        <w:rPr>
          <w:b/>
        </w:rPr>
        <w:t>/</w:t>
      </w:r>
      <w:r w:rsidRPr="00D93B51">
        <w:rPr>
          <w:b/>
        </w:rPr>
        <w:t xml:space="preserve"> remainder $750 from </w:t>
      </w:r>
      <w:r w:rsidR="002D7C7E">
        <w:rPr>
          <w:b/>
        </w:rPr>
        <w:t>the C</w:t>
      </w:r>
      <w:r w:rsidRPr="00D93B51">
        <w:rPr>
          <w:b/>
        </w:rPr>
        <w:t xml:space="preserve">asino </w:t>
      </w:r>
      <w:r w:rsidR="002D7C7E">
        <w:rPr>
          <w:b/>
        </w:rPr>
        <w:t xml:space="preserve">account </w:t>
      </w:r>
      <w:r w:rsidRPr="00D93B51">
        <w:rPr>
          <w:b/>
        </w:rPr>
        <w:t>o</w:t>
      </w:r>
      <w:r w:rsidR="00D93B51">
        <w:rPr>
          <w:b/>
        </w:rPr>
        <w:t xml:space="preserve">n </w:t>
      </w:r>
      <w:r w:rsidRPr="00D93B51">
        <w:rPr>
          <w:b/>
        </w:rPr>
        <w:t>Chrome cart</w:t>
      </w:r>
    </w:p>
    <w:p w14:paraId="6DFDF974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</w:t>
      </w:r>
    </w:p>
    <w:p w14:paraId="02F4433A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Seconded by: Bobbi </w:t>
      </w:r>
      <w:proofErr w:type="spellStart"/>
      <w:r>
        <w:rPr>
          <w:b/>
          <w:bCs/>
        </w:rPr>
        <w:t>Yargeau</w:t>
      </w:r>
      <w:proofErr w:type="spellEnd"/>
    </w:p>
    <w:p w14:paraId="5022D979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 w:rsidRPr="00D93B51">
        <w:rPr>
          <w:b/>
          <w:bCs/>
        </w:rPr>
        <w:t>CARRIED</w:t>
      </w:r>
    </w:p>
    <w:p w14:paraId="19E9E32C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</w:p>
    <w:p w14:paraId="3CB7CE6C" w14:textId="294E2E07" w:rsidR="008D5D25" w:rsidRPr="00D93B51" w:rsidRDefault="008D5D25" w:rsidP="00D93B51">
      <w:pPr>
        <w:pStyle w:val="ListParagraph"/>
        <w:ind w:left="1260" w:hanging="180"/>
        <w:rPr>
          <w:b/>
          <w:bCs/>
        </w:rPr>
      </w:pPr>
      <w:r w:rsidRPr="00D93B51">
        <w:rPr>
          <w:b/>
        </w:rPr>
        <w:t xml:space="preserve">Motion to spend $200 </w:t>
      </w:r>
      <w:r w:rsidRPr="002D7C7E">
        <w:rPr>
          <w:b/>
          <w:u w:val="single"/>
        </w:rPr>
        <w:t>per classroom</w:t>
      </w:r>
      <w:r w:rsidRPr="00D93B51">
        <w:rPr>
          <w:b/>
        </w:rPr>
        <w:t xml:space="preserve"> from </w:t>
      </w:r>
      <w:r w:rsidR="002D7C7E">
        <w:rPr>
          <w:b/>
        </w:rPr>
        <w:t>the C</w:t>
      </w:r>
      <w:r w:rsidRPr="00D93B51">
        <w:rPr>
          <w:b/>
        </w:rPr>
        <w:t xml:space="preserve">asino </w:t>
      </w:r>
      <w:r w:rsidR="002D7C7E">
        <w:rPr>
          <w:b/>
        </w:rPr>
        <w:t xml:space="preserve">account </w:t>
      </w:r>
      <w:r w:rsidRPr="00D93B51">
        <w:rPr>
          <w:b/>
        </w:rPr>
        <w:t>on classroom libraries</w:t>
      </w:r>
    </w:p>
    <w:p w14:paraId="5A50809C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</w:t>
      </w:r>
    </w:p>
    <w:p w14:paraId="0AF06BA9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Seconded by: Bobbi </w:t>
      </w:r>
      <w:proofErr w:type="spellStart"/>
      <w:r>
        <w:rPr>
          <w:b/>
          <w:bCs/>
        </w:rPr>
        <w:t>Yargeau</w:t>
      </w:r>
      <w:proofErr w:type="spellEnd"/>
    </w:p>
    <w:p w14:paraId="50AB3FD9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 w:rsidRPr="00D93B51">
        <w:rPr>
          <w:b/>
          <w:bCs/>
        </w:rPr>
        <w:t>CARRIED</w:t>
      </w:r>
    </w:p>
    <w:p w14:paraId="7EC3502A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</w:p>
    <w:p w14:paraId="5EEBF5A1" w14:textId="03E48BDC" w:rsidR="008D5D25" w:rsidRPr="00D93B51" w:rsidRDefault="008D5D25" w:rsidP="00D93B51">
      <w:pPr>
        <w:pStyle w:val="ListParagraph"/>
        <w:ind w:left="1260" w:hanging="180"/>
        <w:rPr>
          <w:b/>
          <w:bCs/>
        </w:rPr>
      </w:pPr>
      <w:r w:rsidRPr="00D93B51">
        <w:rPr>
          <w:b/>
        </w:rPr>
        <w:t xml:space="preserve">Motion to spend $300 </w:t>
      </w:r>
      <w:r w:rsidRPr="002D7C7E">
        <w:rPr>
          <w:b/>
          <w:u w:val="single"/>
        </w:rPr>
        <w:t>per class</w:t>
      </w:r>
      <w:r w:rsidR="002D7C7E" w:rsidRPr="002D7C7E">
        <w:rPr>
          <w:b/>
          <w:u w:val="single"/>
        </w:rPr>
        <w:t>room</w:t>
      </w:r>
      <w:r w:rsidRPr="00D93B51">
        <w:rPr>
          <w:b/>
        </w:rPr>
        <w:t xml:space="preserve"> for math and science manipulatives from </w:t>
      </w:r>
      <w:r w:rsidR="002D7C7E">
        <w:rPr>
          <w:b/>
        </w:rPr>
        <w:t>the C</w:t>
      </w:r>
      <w:r w:rsidRPr="00D93B51">
        <w:rPr>
          <w:b/>
        </w:rPr>
        <w:t>asino account</w:t>
      </w:r>
    </w:p>
    <w:p w14:paraId="0AAD0307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Moved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</w:t>
      </w:r>
    </w:p>
    <w:p w14:paraId="5633A84C" w14:textId="77777777" w:rsidR="00D93B51" w:rsidRDefault="00D93B51" w:rsidP="00D93B51">
      <w:pPr>
        <w:pStyle w:val="ListParagraph"/>
        <w:ind w:left="1260" w:hanging="180"/>
        <w:rPr>
          <w:b/>
          <w:bCs/>
        </w:rPr>
      </w:pPr>
      <w:r>
        <w:rPr>
          <w:b/>
          <w:bCs/>
        </w:rPr>
        <w:t xml:space="preserve">Seconded by: Bobbi </w:t>
      </w:r>
      <w:proofErr w:type="spellStart"/>
      <w:r>
        <w:rPr>
          <w:b/>
          <w:bCs/>
        </w:rPr>
        <w:t>Yargeau</w:t>
      </w:r>
      <w:proofErr w:type="spellEnd"/>
    </w:p>
    <w:p w14:paraId="42E33CA6" w14:textId="2A2485F4" w:rsidR="0074170A" w:rsidRPr="00D93B51" w:rsidRDefault="00D93B51" w:rsidP="00D93B51">
      <w:pPr>
        <w:pStyle w:val="ListParagraph"/>
        <w:ind w:left="1260" w:hanging="180"/>
        <w:rPr>
          <w:b/>
          <w:bCs/>
        </w:rPr>
      </w:pPr>
      <w:r w:rsidRPr="00D93B51">
        <w:rPr>
          <w:b/>
          <w:bCs/>
        </w:rPr>
        <w:t>CARRIED</w:t>
      </w:r>
    </w:p>
    <w:p w14:paraId="192887D6" w14:textId="77777777" w:rsidR="00D93B51" w:rsidRDefault="00D93B51" w:rsidP="00D93B51">
      <w:pPr>
        <w:pStyle w:val="ListParagraph"/>
        <w:ind w:left="1560" w:right="27"/>
      </w:pPr>
    </w:p>
    <w:p w14:paraId="22023BEA" w14:textId="0856CFFF" w:rsidR="000B6203" w:rsidRDefault="000B6203" w:rsidP="00151CA6">
      <w:pPr>
        <w:pStyle w:val="ListParagraph"/>
        <w:numPr>
          <w:ilvl w:val="1"/>
          <w:numId w:val="17"/>
        </w:numPr>
        <w:ind w:left="1276" w:right="27"/>
      </w:pPr>
      <w:r>
        <w:t>Grade 6 Camp Deposit – update</w:t>
      </w:r>
    </w:p>
    <w:p w14:paraId="05761BD8" w14:textId="538D7A10" w:rsidR="006E691E" w:rsidRDefault="006E691E" w:rsidP="00151CA6">
      <w:pPr>
        <w:pStyle w:val="ListParagraph"/>
        <w:numPr>
          <w:ilvl w:val="2"/>
          <w:numId w:val="17"/>
        </w:numPr>
        <w:ind w:left="1560" w:right="27"/>
      </w:pPr>
      <w:r>
        <w:t>Deposit was received by the school, CESD will issue a cheque to the PAC</w:t>
      </w:r>
      <w:r w:rsidR="0074170A">
        <w:t xml:space="preserve"> – back into general account</w:t>
      </w:r>
    </w:p>
    <w:p w14:paraId="30214DBA" w14:textId="77777777" w:rsidR="000B6203" w:rsidRDefault="000B6203" w:rsidP="000B6203">
      <w:pPr>
        <w:pStyle w:val="ListParagraph"/>
        <w:ind w:left="1134" w:right="27"/>
      </w:pPr>
    </w:p>
    <w:p w14:paraId="2C2A2EE1" w14:textId="734DD9CA" w:rsidR="0028695D" w:rsidRDefault="0057521D" w:rsidP="00A54A66">
      <w:pPr>
        <w:pStyle w:val="ListParagraph"/>
        <w:numPr>
          <w:ilvl w:val="0"/>
          <w:numId w:val="16"/>
        </w:numPr>
        <w:ind w:left="851" w:right="27" w:hanging="567"/>
      </w:pPr>
      <w:r>
        <w:t>New</w:t>
      </w:r>
      <w:r w:rsidR="003B39CB" w:rsidRPr="00592B21">
        <w:t xml:space="preserve"> Business </w:t>
      </w:r>
      <w:r w:rsidR="003B39CB" w:rsidRPr="00592B21">
        <w:tab/>
        <w:t xml:space="preserve">  </w:t>
      </w:r>
      <w:r w:rsidR="0028695D">
        <w:tab/>
      </w:r>
      <w:r w:rsidR="0028695D">
        <w:tab/>
      </w:r>
      <w:r w:rsidR="0028695D">
        <w:tab/>
      </w:r>
      <w:r w:rsidR="0028695D">
        <w:tab/>
      </w:r>
      <w:r w:rsidR="0028695D">
        <w:tab/>
      </w:r>
      <w:r w:rsidR="0028695D">
        <w:tab/>
      </w:r>
      <w:r w:rsidR="0028695D">
        <w:tab/>
      </w:r>
      <w:r w:rsidR="0028695D">
        <w:tab/>
      </w:r>
      <w:r w:rsidR="0028695D">
        <w:tab/>
      </w:r>
      <w:r w:rsidR="0028695D">
        <w:tab/>
      </w:r>
      <w:r w:rsidR="0028695D">
        <w:tab/>
      </w:r>
    </w:p>
    <w:p w14:paraId="5AB7601D" w14:textId="77777777" w:rsidR="006E691E" w:rsidRDefault="006E691E" w:rsidP="009D22E5">
      <w:pPr>
        <w:pStyle w:val="ListParagraph"/>
        <w:numPr>
          <w:ilvl w:val="1"/>
          <w:numId w:val="16"/>
        </w:numPr>
        <w:ind w:left="1134" w:right="27" w:hanging="283"/>
      </w:pPr>
      <w:r>
        <w:t>Staff gifts</w:t>
      </w:r>
    </w:p>
    <w:p w14:paraId="755DFF96" w14:textId="359358FE" w:rsidR="00D93B51" w:rsidRPr="00D93B51" w:rsidRDefault="00D93B51" w:rsidP="00D93B51">
      <w:pPr>
        <w:pStyle w:val="ListParagraph"/>
        <w:ind w:left="1800" w:hanging="720"/>
        <w:rPr>
          <w:b/>
          <w:bCs/>
        </w:rPr>
      </w:pPr>
      <w:r w:rsidRPr="00D93B51">
        <w:rPr>
          <w:b/>
        </w:rPr>
        <w:t xml:space="preserve">Motion to spend </w:t>
      </w:r>
      <w:r>
        <w:rPr>
          <w:b/>
        </w:rPr>
        <w:t xml:space="preserve">up to </w:t>
      </w:r>
      <w:r w:rsidRPr="00D93B51">
        <w:rPr>
          <w:b/>
        </w:rPr>
        <w:t>$</w:t>
      </w:r>
      <w:r>
        <w:rPr>
          <w:b/>
        </w:rPr>
        <w:t>8</w:t>
      </w:r>
      <w:r w:rsidRPr="00D93B51">
        <w:rPr>
          <w:b/>
        </w:rPr>
        <w:t xml:space="preserve">00 </w:t>
      </w:r>
      <w:r>
        <w:rPr>
          <w:b/>
        </w:rPr>
        <w:t xml:space="preserve">on teacher gifts from </w:t>
      </w:r>
      <w:r w:rsidR="002D7C7E">
        <w:rPr>
          <w:b/>
        </w:rPr>
        <w:t xml:space="preserve">the </w:t>
      </w:r>
      <w:r>
        <w:rPr>
          <w:b/>
        </w:rPr>
        <w:t>general account</w:t>
      </w:r>
    </w:p>
    <w:p w14:paraId="32230139" w14:textId="77777777" w:rsidR="00D93B51" w:rsidRDefault="00D93B51" w:rsidP="00D93B51">
      <w:pPr>
        <w:pStyle w:val="ListParagraph"/>
        <w:ind w:left="1800" w:hanging="720"/>
        <w:rPr>
          <w:b/>
          <w:bCs/>
        </w:rPr>
      </w:pPr>
      <w:r>
        <w:rPr>
          <w:b/>
          <w:bCs/>
        </w:rPr>
        <w:t xml:space="preserve">Moved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</w:t>
      </w:r>
    </w:p>
    <w:p w14:paraId="03F2B88F" w14:textId="77777777" w:rsidR="00D93B51" w:rsidRDefault="00D93B51" w:rsidP="00D93B51">
      <w:pPr>
        <w:pStyle w:val="ListParagraph"/>
        <w:ind w:left="1800" w:hanging="720"/>
        <w:rPr>
          <w:b/>
          <w:bCs/>
        </w:rPr>
      </w:pPr>
      <w:r>
        <w:rPr>
          <w:b/>
          <w:bCs/>
        </w:rPr>
        <w:t xml:space="preserve">Seconded by: Bobbi </w:t>
      </w:r>
      <w:proofErr w:type="spellStart"/>
      <w:r>
        <w:rPr>
          <w:b/>
          <w:bCs/>
        </w:rPr>
        <w:t>Yargeau</w:t>
      </w:r>
      <w:proofErr w:type="spellEnd"/>
    </w:p>
    <w:p w14:paraId="5E30681D" w14:textId="21307F03" w:rsidR="008D5D25" w:rsidRDefault="00D93B51" w:rsidP="00D93B51">
      <w:pPr>
        <w:pStyle w:val="ListParagraph"/>
        <w:ind w:left="1800" w:hanging="720"/>
        <w:rPr>
          <w:b/>
          <w:bCs/>
        </w:rPr>
      </w:pPr>
      <w:r w:rsidRPr="00D93B51">
        <w:rPr>
          <w:b/>
          <w:bCs/>
        </w:rPr>
        <w:t>CARRIED</w:t>
      </w:r>
    </w:p>
    <w:p w14:paraId="5C8563F0" w14:textId="77777777" w:rsidR="002D7C7E" w:rsidRPr="00D93B51" w:rsidRDefault="002D7C7E" w:rsidP="00D93B51">
      <w:pPr>
        <w:pStyle w:val="ListParagraph"/>
        <w:ind w:left="1800" w:hanging="720"/>
        <w:rPr>
          <w:b/>
          <w:bCs/>
        </w:rPr>
      </w:pPr>
    </w:p>
    <w:p w14:paraId="4ADA1525" w14:textId="791EC8AC" w:rsidR="008D5D25" w:rsidRDefault="006E691E" w:rsidP="009D22E5">
      <w:pPr>
        <w:pStyle w:val="ListParagraph"/>
        <w:numPr>
          <w:ilvl w:val="1"/>
          <w:numId w:val="16"/>
        </w:numPr>
        <w:ind w:left="1134" w:right="27" w:hanging="283"/>
      </w:pPr>
      <w:r>
        <w:t>Outgoing executive</w:t>
      </w:r>
      <w:r w:rsidR="00D93B51">
        <w:t xml:space="preserve"> gifts</w:t>
      </w:r>
      <w:r w:rsidR="003B39CB" w:rsidRPr="00592B21">
        <w:tab/>
      </w:r>
      <w:r w:rsidR="003B39CB" w:rsidRPr="00592B21">
        <w:tab/>
      </w:r>
    </w:p>
    <w:p w14:paraId="003FE452" w14:textId="60E3E3CE" w:rsidR="00D93B51" w:rsidRPr="00D93B51" w:rsidRDefault="00D93B51" w:rsidP="00D93B51">
      <w:pPr>
        <w:pStyle w:val="ListParagraph"/>
        <w:ind w:left="1800" w:hanging="720"/>
        <w:rPr>
          <w:b/>
          <w:bCs/>
        </w:rPr>
      </w:pPr>
      <w:r w:rsidRPr="00D93B51">
        <w:rPr>
          <w:b/>
        </w:rPr>
        <w:t xml:space="preserve">Motion to spend </w:t>
      </w:r>
      <w:r>
        <w:rPr>
          <w:b/>
        </w:rPr>
        <w:t xml:space="preserve">up to </w:t>
      </w:r>
      <w:r w:rsidRPr="00D93B51">
        <w:rPr>
          <w:b/>
        </w:rPr>
        <w:t>$</w:t>
      </w:r>
      <w:r>
        <w:rPr>
          <w:b/>
        </w:rPr>
        <w:t>100</w:t>
      </w:r>
      <w:r w:rsidRPr="00D93B51">
        <w:rPr>
          <w:b/>
        </w:rPr>
        <w:t xml:space="preserve"> </w:t>
      </w:r>
      <w:r>
        <w:rPr>
          <w:b/>
        </w:rPr>
        <w:t xml:space="preserve">on executive gifts from </w:t>
      </w:r>
      <w:r w:rsidR="002D7C7E">
        <w:rPr>
          <w:b/>
        </w:rPr>
        <w:t xml:space="preserve">the </w:t>
      </w:r>
      <w:r>
        <w:rPr>
          <w:b/>
        </w:rPr>
        <w:t>general account</w:t>
      </w:r>
    </w:p>
    <w:p w14:paraId="2E26BD7C" w14:textId="77777777" w:rsidR="00D93B51" w:rsidRDefault="00D93B51" w:rsidP="00D93B51">
      <w:pPr>
        <w:pStyle w:val="ListParagraph"/>
        <w:ind w:left="1800" w:hanging="720"/>
        <w:rPr>
          <w:b/>
          <w:bCs/>
        </w:rPr>
      </w:pPr>
      <w:r>
        <w:rPr>
          <w:b/>
          <w:bCs/>
        </w:rPr>
        <w:t xml:space="preserve">Moved by: </w:t>
      </w:r>
      <w:proofErr w:type="spellStart"/>
      <w:r>
        <w:rPr>
          <w:b/>
          <w:bCs/>
        </w:rPr>
        <w:t>Ridehl</w:t>
      </w:r>
      <w:proofErr w:type="spellEnd"/>
      <w:r>
        <w:rPr>
          <w:b/>
          <w:bCs/>
        </w:rPr>
        <w:t xml:space="preserve"> Wilson</w:t>
      </w:r>
    </w:p>
    <w:p w14:paraId="1F401185" w14:textId="5538F79F" w:rsidR="00D93B51" w:rsidRDefault="00D93B51" w:rsidP="00D93B51">
      <w:pPr>
        <w:pStyle w:val="ListParagraph"/>
        <w:ind w:left="1800" w:hanging="720"/>
        <w:rPr>
          <w:b/>
          <w:bCs/>
        </w:rPr>
      </w:pPr>
      <w:r>
        <w:rPr>
          <w:b/>
          <w:bCs/>
        </w:rPr>
        <w:t>Seconded by: Lindsay Nicks</w:t>
      </w:r>
    </w:p>
    <w:p w14:paraId="7159AA51" w14:textId="670B851B" w:rsidR="002E417B" w:rsidRDefault="00D93B51" w:rsidP="00D93B51">
      <w:pPr>
        <w:pStyle w:val="ListParagraph"/>
        <w:ind w:left="1134" w:right="27"/>
      </w:pPr>
      <w:r w:rsidRPr="00D93B51">
        <w:rPr>
          <w:b/>
          <w:bCs/>
        </w:rPr>
        <w:t>CARRIED</w:t>
      </w:r>
      <w:r w:rsidR="00592B21">
        <w:tab/>
      </w:r>
    </w:p>
    <w:p w14:paraId="279A96FF" w14:textId="0457E3D4" w:rsidR="0028695D" w:rsidRDefault="0028695D" w:rsidP="0028695D">
      <w:pPr>
        <w:pStyle w:val="ListParagraph"/>
        <w:ind w:left="1276" w:right="27"/>
      </w:pPr>
    </w:p>
    <w:p w14:paraId="3ACBF63C" w14:textId="77777777" w:rsidR="002D7C7E" w:rsidRPr="002E417B" w:rsidRDefault="002D7C7E" w:rsidP="0028695D">
      <w:pPr>
        <w:pStyle w:val="ListParagraph"/>
        <w:ind w:left="1276" w:right="27"/>
      </w:pPr>
    </w:p>
    <w:p w14:paraId="0958940E" w14:textId="14A01314" w:rsidR="002E417B" w:rsidRDefault="003B39CB" w:rsidP="00E37C6B">
      <w:pPr>
        <w:pStyle w:val="ListParagraph"/>
        <w:numPr>
          <w:ilvl w:val="0"/>
          <w:numId w:val="16"/>
        </w:numPr>
        <w:ind w:left="851" w:right="27" w:hanging="567"/>
      </w:pPr>
      <w:r w:rsidRPr="00592B21">
        <w:lastRenderedPageBreak/>
        <w:t>Next Meeting</w:t>
      </w:r>
      <w:r w:rsidR="002E417B">
        <w:t xml:space="preserve"> Date</w:t>
      </w:r>
      <w:r w:rsidR="00E37C6B">
        <w:t xml:space="preserve"> –</w:t>
      </w:r>
      <w:r w:rsidR="007A2265">
        <w:t xml:space="preserve">  </w:t>
      </w:r>
      <w:r w:rsidR="00151CA6">
        <w:t>September 21</w:t>
      </w:r>
      <w:r w:rsidR="007D25F2" w:rsidRPr="007D25F2">
        <w:rPr>
          <w:vertAlign w:val="superscript"/>
        </w:rPr>
        <w:t>st</w:t>
      </w:r>
      <w:r w:rsidR="0028695D">
        <w:t>,</w:t>
      </w:r>
      <w:r w:rsidR="00FF7C7E">
        <w:t xml:space="preserve"> 202</w:t>
      </w:r>
      <w:r w:rsidR="0028695D">
        <w:t>1</w:t>
      </w:r>
      <w:r w:rsidR="001703F2">
        <w:t xml:space="preserve"> following the School Council Meeting</w:t>
      </w:r>
    </w:p>
    <w:p w14:paraId="4C975395" w14:textId="77777777" w:rsidR="002E417B" w:rsidRDefault="002E417B" w:rsidP="00E37C6B">
      <w:pPr>
        <w:pStyle w:val="ListParagraph"/>
        <w:ind w:left="851" w:right="27" w:hanging="567"/>
      </w:pPr>
    </w:p>
    <w:p w14:paraId="5B75458B" w14:textId="28C27028" w:rsidR="007E6F61" w:rsidRDefault="003B39CB" w:rsidP="00E37C6B">
      <w:pPr>
        <w:pStyle w:val="ListParagraph"/>
        <w:numPr>
          <w:ilvl w:val="0"/>
          <w:numId w:val="16"/>
        </w:numPr>
        <w:ind w:left="851" w:right="27" w:hanging="567"/>
      </w:pPr>
      <w:r w:rsidRPr="00592B21">
        <w:t>Adjourn</w:t>
      </w:r>
      <w:r w:rsidR="008D5D25">
        <w:t>ed 8:16pm</w:t>
      </w:r>
    </w:p>
    <w:p w14:paraId="0BC49CD3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1800"/>
      </w:pPr>
    </w:p>
    <w:p w14:paraId="5757E45B" w14:textId="362BDC98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1800"/>
      </w:pPr>
    </w:p>
    <w:p w14:paraId="4BBA7B4D" w14:textId="4C1908C5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1800"/>
      </w:pPr>
    </w:p>
    <w:p w14:paraId="77725890" w14:textId="78BC74D6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1800"/>
      </w:pPr>
    </w:p>
    <w:p w14:paraId="70DB1E90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1800"/>
      </w:pPr>
    </w:p>
    <w:p w14:paraId="78E7D28E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1800"/>
      </w:pPr>
    </w:p>
    <w:p w14:paraId="6B4B4FC2" w14:textId="61E0674D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900"/>
      </w:pPr>
      <w:r>
        <w:t>Approved on the ______ day of ________________, 2021.</w:t>
      </w:r>
    </w:p>
    <w:p w14:paraId="433FA90E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900"/>
      </w:pPr>
    </w:p>
    <w:p w14:paraId="7C45675B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900"/>
      </w:pPr>
    </w:p>
    <w:p w14:paraId="0D9B1622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900"/>
      </w:pPr>
      <w:r>
        <w:t xml:space="preserve">___________________________________ </w:t>
      </w:r>
      <w:r>
        <w:rPr>
          <w:i/>
        </w:rPr>
        <w:t>President</w:t>
      </w:r>
    </w:p>
    <w:p w14:paraId="11ACC470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900"/>
      </w:pPr>
    </w:p>
    <w:p w14:paraId="2BF8A500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900"/>
      </w:pPr>
    </w:p>
    <w:p w14:paraId="7CDEC032" w14:textId="77777777" w:rsidR="002D7C7E" w:rsidRDefault="002D7C7E" w:rsidP="002D7C7E">
      <w:pPr>
        <w:pStyle w:val="ListParagraph"/>
        <w:tabs>
          <w:tab w:val="left" w:pos="450"/>
        </w:tabs>
        <w:spacing w:after="0" w:line="240" w:lineRule="auto"/>
        <w:ind w:left="900"/>
      </w:pPr>
    </w:p>
    <w:p w14:paraId="08803E25" w14:textId="77777777" w:rsidR="002D7C7E" w:rsidRDefault="002D7C7E" w:rsidP="002D7C7E">
      <w:pPr>
        <w:pStyle w:val="ListParagraph"/>
        <w:ind w:left="900" w:right="27"/>
      </w:pPr>
      <w:r>
        <w:t xml:space="preserve">___________________________________ </w:t>
      </w:r>
      <w:r>
        <w:rPr>
          <w:i/>
        </w:rPr>
        <w:t>Secretary</w:t>
      </w:r>
    </w:p>
    <w:p w14:paraId="46556C7F" w14:textId="77777777" w:rsidR="002D7C7E" w:rsidRPr="00592B21" w:rsidRDefault="002D7C7E" w:rsidP="002D7C7E">
      <w:pPr>
        <w:ind w:left="900" w:right="27"/>
      </w:pPr>
    </w:p>
    <w:sectPr w:rsidR="002D7C7E" w:rsidRPr="00592B21" w:rsidSect="001C2061">
      <w:headerReference w:type="default" r:id="rId7"/>
      <w:footerReference w:type="default" r:id="rId8"/>
      <w:pgSz w:w="12240" w:h="15840"/>
      <w:pgMar w:top="720" w:right="720" w:bottom="720" w:left="720" w:header="42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07C1" w14:textId="77777777" w:rsidR="001C29BC" w:rsidRDefault="001C29BC" w:rsidP="003B39CB">
      <w:pPr>
        <w:spacing w:after="0" w:line="240" w:lineRule="auto"/>
      </w:pPr>
      <w:r>
        <w:separator/>
      </w:r>
    </w:p>
  </w:endnote>
  <w:endnote w:type="continuationSeparator" w:id="0">
    <w:p w14:paraId="27A15FBF" w14:textId="77777777" w:rsidR="001C29BC" w:rsidRDefault="001C29BC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9956" w14:textId="0A194D2E" w:rsidR="008B1FED" w:rsidRPr="0061720A" w:rsidRDefault="001C29BC" w:rsidP="008B1FED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9505" w14:textId="77777777" w:rsidR="001C29BC" w:rsidRDefault="001C29BC" w:rsidP="003B39CB">
      <w:pPr>
        <w:spacing w:after="0" w:line="240" w:lineRule="auto"/>
      </w:pPr>
      <w:r>
        <w:separator/>
      </w:r>
    </w:p>
  </w:footnote>
  <w:footnote w:type="continuationSeparator" w:id="0">
    <w:p w14:paraId="78A33685" w14:textId="77777777" w:rsidR="001C29BC" w:rsidRDefault="001C29BC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CA0E" w14:textId="5CBFFA7E" w:rsidR="003A1B29" w:rsidRDefault="00E568D6" w:rsidP="003A1B29">
    <w:pPr>
      <w:pStyle w:val="Header"/>
      <w:jc w:val="center"/>
      <w:rPr>
        <w:rFonts w:cs="Calibri"/>
      </w:rPr>
    </w:pPr>
    <w:proofErr w:type="spellStart"/>
    <w:r>
      <w:rPr>
        <w:rFonts w:cs="Calibri"/>
      </w:rPr>
      <w:t>Penhold</w:t>
    </w:r>
    <w:proofErr w:type="spellEnd"/>
    <w:r>
      <w:rPr>
        <w:rFonts w:cs="Calibri"/>
      </w:rPr>
      <w:t xml:space="preserve"> Elementary</w:t>
    </w:r>
  </w:p>
  <w:p w14:paraId="5C7678D0" w14:textId="14A0ECB2" w:rsidR="00E04609" w:rsidRPr="00EC30FD" w:rsidRDefault="00032661" w:rsidP="003A1B29">
    <w:pPr>
      <w:pStyle w:val="Header"/>
      <w:jc w:val="center"/>
      <w:rPr>
        <w:rFonts w:cs="Calibri"/>
        <w:sz w:val="16"/>
        <w:szCs w:val="16"/>
      </w:rPr>
    </w:pPr>
    <w:r>
      <w:rPr>
        <w:rFonts w:cs="Calibri"/>
        <w:b/>
        <w:sz w:val="32"/>
        <w:szCs w:val="32"/>
      </w:rPr>
      <w:t xml:space="preserve">Parent Advisory Council </w:t>
    </w:r>
    <w:r w:rsidR="0062781C" w:rsidRPr="00EC30FD">
      <w:rPr>
        <w:rFonts w:cs="Calibri"/>
        <w:b/>
        <w:sz w:val="32"/>
        <w:szCs w:val="32"/>
      </w:rPr>
      <w:t>Meeting</w:t>
    </w:r>
  </w:p>
  <w:p w14:paraId="4805BBF9" w14:textId="77777777" w:rsidR="008B1FED" w:rsidRPr="00EC30FD" w:rsidRDefault="001C29BC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559"/>
    <w:multiLevelType w:val="multilevel"/>
    <w:tmpl w:val="70CCCD2E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A6D4B"/>
    <w:multiLevelType w:val="hybridMultilevel"/>
    <w:tmpl w:val="0938113E"/>
    <w:lvl w:ilvl="0" w:tplc="2D9C3330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152E7E"/>
    <w:multiLevelType w:val="hybridMultilevel"/>
    <w:tmpl w:val="EA5C69E8"/>
    <w:lvl w:ilvl="0" w:tplc="17B252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754"/>
    <w:multiLevelType w:val="hybridMultilevel"/>
    <w:tmpl w:val="16B8040E"/>
    <w:lvl w:ilvl="0" w:tplc="D124F630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CF90FE4"/>
    <w:multiLevelType w:val="hybridMultilevel"/>
    <w:tmpl w:val="A594A502"/>
    <w:lvl w:ilvl="0" w:tplc="6310EE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514EDF"/>
    <w:multiLevelType w:val="multilevel"/>
    <w:tmpl w:val="52668FE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3F5F80"/>
    <w:multiLevelType w:val="hybridMultilevel"/>
    <w:tmpl w:val="A594A502"/>
    <w:lvl w:ilvl="0" w:tplc="6310EE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1E601A"/>
    <w:multiLevelType w:val="hybridMultilevel"/>
    <w:tmpl w:val="9828D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15AFA"/>
    <w:multiLevelType w:val="multilevel"/>
    <w:tmpl w:val="6576C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163C"/>
    <w:multiLevelType w:val="hybridMultilevel"/>
    <w:tmpl w:val="4BBCD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D621A"/>
    <w:multiLevelType w:val="multilevel"/>
    <w:tmpl w:val="E50EDF3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CF111D"/>
    <w:multiLevelType w:val="hybridMultilevel"/>
    <w:tmpl w:val="A594A502"/>
    <w:lvl w:ilvl="0" w:tplc="6310EE42">
      <w:start w:val="1"/>
      <w:numFmt w:val="lowerLetter"/>
      <w:lvlText w:val="%1."/>
      <w:lvlJc w:val="left"/>
      <w:pPr>
        <w:ind w:left="35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264" w:hanging="360"/>
      </w:pPr>
    </w:lvl>
    <w:lvl w:ilvl="2" w:tplc="1009001B" w:tentative="1">
      <w:start w:val="1"/>
      <w:numFmt w:val="lowerRoman"/>
      <w:lvlText w:val="%3."/>
      <w:lvlJc w:val="right"/>
      <w:pPr>
        <w:ind w:left="4984" w:hanging="180"/>
      </w:pPr>
    </w:lvl>
    <w:lvl w:ilvl="3" w:tplc="1009000F" w:tentative="1">
      <w:start w:val="1"/>
      <w:numFmt w:val="decimal"/>
      <w:lvlText w:val="%4."/>
      <w:lvlJc w:val="left"/>
      <w:pPr>
        <w:ind w:left="5704" w:hanging="360"/>
      </w:pPr>
    </w:lvl>
    <w:lvl w:ilvl="4" w:tplc="10090019" w:tentative="1">
      <w:start w:val="1"/>
      <w:numFmt w:val="lowerLetter"/>
      <w:lvlText w:val="%5."/>
      <w:lvlJc w:val="left"/>
      <w:pPr>
        <w:ind w:left="6424" w:hanging="360"/>
      </w:pPr>
    </w:lvl>
    <w:lvl w:ilvl="5" w:tplc="1009001B" w:tentative="1">
      <w:start w:val="1"/>
      <w:numFmt w:val="lowerRoman"/>
      <w:lvlText w:val="%6."/>
      <w:lvlJc w:val="right"/>
      <w:pPr>
        <w:ind w:left="7144" w:hanging="180"/>
      </w:pPr>
    </w:lvl>
    <w:lvl w:ilvl="6" w:tplc="1009000F" w:tentative="1">
      <w:start w:val="1"/>
      <w:numFmt w:val="decimal"/>
      <w:lvlText w:val="%7."/>
      <w:lvlJc w:val="left"/>
      <w:pPr>
        <w:ind w:left="7864" w:hanging="360"/>
      </w:pPr>
    </w:lvl>
    <w:lvl w:ilvl="7" w:tplc="10090019" w:tentative="1">
      <w:start w:val="1"/>
      <w:numFmt w:val="lowerLetter"/>
      <w:lvlText w:val="%8."/>
      <w:lvlJc w:val="left"/>
      <w:pPr>
        <w:ind w:left="8584" w:hanging="360"/>
      </w:pPr>
    </w:lvl>
    <w:lvl w:ilvl="8" w:tplc="100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13" w15:restartNumberingAfterBreak="0">
    <w:nsid w:val="5047748E"/>
    <w:multiLevelType w:val="multilevel"/>
    <w:tmpl w:val="52668FE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E1226B"/>
    <w:multiLevelType w:val="multilevel"/>
    <w:tmpl w:val="48484F82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5D1A725F"/>
    <w:multiLevelType w:val="hybridMultilevel"/>
    <w:tmpl w:val="84F2D4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B356B"/>
    <w:multiLevelType w:val="multilevel"/>
    <w:tmpl w:val="50B47A84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6E6E5038"/>
    <w:multiLevelType w:val="hybridMultilevel"/>
    <w:tmpl w:val="9934E00E"/>
    <w:lvl w:ilvl="0" w:tplc="1A42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17"/>
  </w:num>
  <w:num w:numId="16">
    <w:abstractNumId w:val="6"/>
  </w:num>
  <w:num w:numId="17">
    <w:abstractNumId w:val="1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32661"/>
    <w:rsid w:val="000B6203"/>
    <w:rsid w:val="000C47E7"/>
    <w:rsid w:val="000F212C"/>
    <w:rsid w:val="00123DFE"/>
    <w:rsid w:val="00151CA6"/>
    <w:rsid w:val="001703F2"/>
    <w:rsid w:val="001A4DDE"/>
    <w:rsid w:val="001C2061"/>
    <w:rsid w:val="001C29BC"/>
    <w:rsid w:val="001F0FA7"/>
    <w:rsid w:val="0025713F"/>
    <w:rsid w:val="0028695D"/>
    <w:rsid w:val="002A233A"/>
    <w:rsid w:val="002D7C7E"/>
    <w:rsid w:val="002E417B"/>
    <w:rsid w:val="00306FEF"/>
    <w:rsid w:val="00384A2E"/>
    <w:rsid w:val="003B39CB"/>
    <w:rsid w:val="00404876"/>
    <w:rsid w:val="004630F9"/>
    <w:rsid w:val="00467029"/>
    <w:rsid w:val="004A7D75"/>
    <w:rsid w:val="004B1F7D"/>
    <w:rsid w:val="004E1D5C"/>
    <w:rsid w:val="00540023"/>
    <w:rsid w:val="0055101A"/>
    <w:rsid w:val="00556E92"/>
    <w:rsid w:val="0057521D"/>
    <w:rsid w:val="00592B21"/>
    <w:rsid w:val="005B121E"/>
    <w:rsid w:val="005C75FD"/>
    <w:rsid w:val="005D471C"/>
    <w:rsid w:val="005F2AB3"/>
    <w:rsid w:val="0062781C"/>
    <w:rsid w:val="00661215"/>
    <w:rsid w:val="0069143E"/>
    <w:rsid w:val="006E691E"/>
    <w:rsid w:val="0074170A"/>
    <w:rsid w:val="007A2265"/>
    <w:rsid w:val="007D25F2"/>
    <w:rsid w:val="007E6F61"/>
    <w:rsid w:val="008163C8"/>
    <w:rsid w:val="00890DC7"/>
    <w:rsid w:val="008920CB"/>
    <w:rsid w:val="008D5D25"/>
    <w:rsid w:val="009015BB"/>
    <w:rsid w:val="0097506B"/>
    <w:rsid w:val="009754DC"/>
    <w:rsid w:val="00980B18"/>
    <w:rsid w:val="009D22E5"/>
    <w:rsid w:val="009E2230"/>
    <w:rsid w:val="00A02D21"/>
    <w:rsid w:val="00A512A2"/>
    <w:rsid w:val="00A54A66"/>
    <w:rsid w:val="00AA15B9"/>
    <w:rsid w:val="00AC598F"/>
    <w:rsid w:val="00AE6D06"/>
    <w:rsid w:val="00B04239"/>
    <w:rsid w:val="00B66B83"/>
    <w:rsid w:val="00B87CC7"/>
    <w:rsid w:val="00BB0E7D"/>
    <w:rsid w:val="00BB77B8"/>
    <w:rsid w:val="00BE120F"/>
    <w:rsid w:val="00D4291C"/>
    <w:rsid w:val="00D53724"/>
    <w:rsid w:val="00D93B51"/>
    <w:rsid w:val="00DB7E0C"/>
    <w:rsid w:val="00E02EA1"/>
    <w:rsid w:val="00E37C6B"/>
    <w:rsid w:val="00E568D6"/>
    <w:rsid w:val="00E961D1"/>
    <w:rsid w:val="00F158CD"/>
    <w:rsid w:val="00F37712"/>
    <w:rsid w:val="00F95A03"/>
    <w:rsid w:val="00FD7BF1"/>
    <w:rsid w:val="00FD7EE1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D114F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5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Keon Beuker</cp:lastModifiedBy>
  <cp:revision>5</cp:revision>
  <cp:lastPrinted>2020-05-06T15:45:00Z</cp:lastPrinted>
  <dcterms:created xsi:type="dcterms:W3CDTF">2021-05-12T00:53:00Z</dcterms:created>
  <dcterms:modified xsi:type="dcterms:W3CDTF">2021-06-21T14:35:00Z</dcterms:modified>
</cp:coreProperties>
</file>